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D3106">
      <w:pPr>
        <w:numPr>
          <w:ilvl w:val="0"/>
          <w:numId w:val="0"/>
        </w:numPr>
        <w:tabs>
          <w:tab w:val="left" w:pos="2993"/>
          <w:tab w:val="center" w:pos="4213"/>
        </w:tabs>
        <w:spacing w:beforeLines="0" w:afterLines="0"/>
        <w:jc w:val="center"/>
        <w:rPr>
          <w:rFonts w:hint="eastAsia" w:ascii="Times New Roman" w:hAnsi="Times New Roman" w:cs="Times New Roman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/>
        </w:rPr>
        <w:t>安全性审查工作表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2697"/>
        <w:gridCol w:w="1599"/>
        <w:gridCol w:w="2694"/>
      </w:tblGrid>
      <w:tr w14:paraId="3048F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F70BB8">
            <w:pPr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  <w:t>受理号</w:t>
            </w:r>
          </w:p>
        </w:tc>
        <w:tc>
          <w:tcPr>
            <w:tcW w:w="41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FC5D61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0A34904A">
            <w:pPr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79A2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F03060">
            <w:pPr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  <w:t>项目名称</w:t>
            </w:r>
          </w:p>
        </w:tc>
        <w:tc>
          <w:tcPr>
            <w:tcW w:w="41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67FD77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35706542">
            <w:pPr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0464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8C0D">
            <w:pPr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临床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试验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41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D982">
            <w:pPr>
              <w:widowControl w:val="0"/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注册临床试验 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III期、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IV期）</w:t>
            </w:r>
          </w:p>
          <w:p w14:paraId="548F2D1A">
            <w:pPr>
              <w:spacing w:before="0" w:after="0" w:line="3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非注册临床试验（□IV期、□真实世界研究）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  </w:t>
            </w:r>
          </w:p>
        </w:tc>
      </w:tr>
      <w:tr w14:paraId="552F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2B9800">
            <w:pPr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  <w:t>申办方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172BC5">
            <w:pPr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B90160">
            <w:pPr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  <w:t>承担科室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79BF42">
            <w:pPr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1739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338E10">
            <w:pPr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  <w:t>主要研究者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28122C">
            <w:pPr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4DCAAA">
            <w:pPr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  <w:t>主审委员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399CC4">
            <w:pPr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60157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F9B269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  <w:t>报告类型</w:t>
            </w:r>
          </w:p>
        </w:tc>
        <w:tc>
          <w:tcPr>
            <w:tcW w:w="41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708FE2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en-US"/>
              </w:rPr>
              <w:t xml:space="preserve">SAE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  <w:t xml:space="preserve">            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en-US"/>
              </w:rPr>
              <w:t>SUSAR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  <w:t xml:space="preserve">           □其它安全性报告</w:t>
            </w:r>
          </w:p>
        </w:tc>
      </w:tr>
      <w:tr w14:paraId="5BD1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DEF0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受试者的风险</w:t>
            </w:r>
          </w:p>
        </w:tc>
        <w:tc>
          <w:tcPr>
            <w:tcW w:w="41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4051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安全性事件/报告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是否有足够的证据证明增加了受试者的风险：□是 □否 □不适用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试验相关损害受试者的后续医疗与随访安排是否合适：□是 □否 □不适用</w:t>
            </w:r>
          </w:p>
        </w:tc>
      </w:tr>
      <w:tr w14:paraId="1D0C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DAB8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研究的实施</w:t>
            </w:r>
          </w:p>
        </w:tc>
        <w:tc>
          <w:tcPr>
            <w:tcW w:w="41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3776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安全性事件/报告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是否影响研究预期风险与受益的判断：□是 □否 □不适用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受损伤的受试者的医疗保护措施是否合理：□是 □否 □不适用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本机构受试者的医疗保护措施是否合理：□是 □否 □不适用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研究中是否存在影响受试者权益的问题：□是 □否 □不适用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研究是否需要修改方案或知情同意书： □是 □否 □不适用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研究是否需要再次获取受试者知情同意： □是 □否 □不适用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安全性事件/报告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是否给受试者带来了额外的负担：□是 □否 □不适用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安全性事件/报告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是否显著影响临床研究的实施：□是 □否 □不适用</w:t>
            </w:r>
          </w:p>
        </w:tc>
      </w:tr>
      <w:tr w14:paraId="613E7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3F7F50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B8D4101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21A8304C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7A41FF3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审查意见</w:t>
            </w:r>
          </w:p>
          <w:p w14:paraId="5153F402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0402CA29">
            <w:pPr>
              <w:spacing w:before="0" w:after="0"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</w:p>
          <w:p w14:paraId="7AD4BD6D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3D69EC09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6116D0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□同意（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同意研究继续进行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） □必要的修改后同意 □终止或暂停已同意的研究</w:t>
            </w:r>
          </w:p>
          <w:p w14:paraId="78D2979E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926A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C371A0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0842A1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提交会议审查：□否□是</w:t>
            </w:r>
          </w:p>
          <w:p w14:paraId="37C0860E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8E57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F04E4A3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B3C0E02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建议（非“同意”情况下填写）：</w:t>
            </w:r>
          </w:p>
          <w:p w14:paraId="3F88B4A7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10EC521D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6EE3F42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7A3B1888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C39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1D66C1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跟踪审查</w:t>
            </w:r>
          </w:p>
          <w:p w14:paraId="63FCB4D1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5A9217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同意的跟踪审查频率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是否改变跟踪审查频率：□是 □否；如是，修正后跟踪审查频率为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个月</w:t>
            </w:r>
          </w:p>
        </w:tc>
      </w:tr>
      <w:tr w14:paraId="7C04A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8A9A492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  <w:t>主审委员声明</w:t>
            </w:r>
          </w:p>
        </w:tc>
        <w:tc>
          <w:tcPr>
            <w:tcW w:w="41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E8B2484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  <w:t>作为审查人员，我与该研究项目之间不存在相关的利益冲突。</w:t>
            </w:r>
          </w:p>
        </w:tc>
      </w:tr>
      <w:tr w14:paraId="404EB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C847B7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0E7DCC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6B200B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E20328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79B305F2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A8BA2">
    <w:pPr>
      <w:pStyle w:val="3"/>
      <w:rPr>
        <w:sz w:val="18"/>
        <w:szCs w:val="18"/>
      </w:rPr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安全性审查工作表 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-AF-041-1.0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FC6355"/>
    <w:rsid w:val="053874A7"/>
    <w:rsid w:val="05CD3313"/>
    <w:rsid w:val="075F6EB2"/>
    <w:rsid w:val="08274D71"/>
    <w:rsid w:val="0A157CFC"/>
    <w:rsid w:val="0C122745"/>
    <w:rsid w:val="102A153A"/>
    <w:rsid w:val="13275128"/>
    <w:rsid w:val="147870DF"/>
    <w:rsid w:val="148E30D5"/>
    <w:rsid w:val="169E72EF"/>
    <w:rsid w:val="16D33F96"/>
    <w:rsid w:val="18381A27"/>
    <w:rsid w:val="18F30DC2"/>
    <w:rsid w:val="1A7E7E44"/>
    <w:rsid w:val="1BF6798D"/>
    <w:rsid w:val="1C00269E"/>
    <w:rsid w:val="1D2E5588"/>
    <w:rsid w:val="1E847AA6"/>
    <w:rsid w:val="1EA96ECE"/>
    <w:rsid w:val="1EF64660"/>
    <w:rsid w:val="246A64DF"/>
    <w:rsid w:val="289323F0"/>
    <w:rsid w:val="28FE608E"/>
    <w:rsid w:val="2CCC0462"/>
    <w:rsid w:val="2CE90E48"/>
    <w:rsid w:val="2FF039BE"/>
    <w:rsid w:val="31AF440F"/>
    <w:rsid w:val="345333BD"/>
    <w:rsid w:val="377C2A07"/>
    <w:rsid w:val="39854FBD"/>
    <w:rsid w:val="3A1609DE"/>
    <w:rsid w:val="3A387DE2"/>
    <w:rsid w:val="3A3D293A"/>
    <w:rsid w:val="3E422092"/>
    <w:rsid w:val="40292DE4"/>
    <w:rsid w:val="40985A3E"/>
    <w:rsid w:val="41AC44C7"/>
    <w:rsid w:val="43D84EB9"/>
    <w:rsid w:val="44A90B30"/>
    <w:rsid w:val="458A4B1F"/>
    <w:rsid w:val="471825FE"/>
    <w:rsid w:val="4941408E"/>
    <w:rsid w:val="49956188"/>
    <w:rsid w:val="4AA15C2A"/>
    <w:rsid w:val="4CBA5FC9"/>
    <w:rsid w:val="4DDE1EAC"/>
    <w:rsid w:val="4EED6A0F"/>
    <w:rsid w:val="4F02606E"/>
    <w:rsid w:val="4F442CA7"/>
    <w:rsid w:val="51B80F1D"/>
    <w:rsid w:val="51EF0CD1"/>
    <w:rsid w:val="52DC0808"/>
    <w:rsid w:val="5A1944D2"/>
    <w:rsid w:val="5AE2535B"/>
    <w:rsid w:val="5B4E1318"/>
    <w:rsid w:val="61565E59"/>
    <w:rsid w:val="619502D9"/>
    <w:rsid w:val="64C00565"/>
    <w:rsid w:val="66B81808"/>
    <w:rsid w:val="6B3D2615"/>
    <w:rsid w:val="6CA0036A"/>
    <w:rsid w:val="6DC701DA"/>
    <w:rsid w:val="714459EF"/>
    <w:rsid w:val="717D1BAA"/>
    <w:rsid w:val="728A62B6"/>
    <w:rsid w:val="748B42AD"/>
    <w:rsid w:val="74BB423D"/>
    <w:rsid w:val="76BC7306"/>
    <w:rsid w:val="7C820802"/>
    <w:rsid w:val="7D00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557</Characters>
  <Lines>0</Lines>
  <Paragraphs>0</Paragraphs>
  <TotalTime>0</TotalTime>
  <ScaleCrop>false</ScaleCrop>
  <LinksUpToDate>false</LinksUpToDate>
  <CharactersWithSpaces>617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2026-04-13T06:28:10Z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